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C546B3" w14:textId="24678778"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Helvetica" w:hAnsi="Helvetica" w:cs="Helvetica"/>
          <w:kern w:val="0"/>
        </w:rPr>
      </w:pPr>
      <w:r>
        <w:rPr>
          <w:rFonts w:ascii="Helvetica" w:hAnsi="Helvetica" w:cs="Helvetica"/>
          <w:kern w:val="0"/>
        </w:rPr>
        <w:t>SPC Tornado, Hail, and Wind Database Format Specification (for csv output)</w:t>
      </w:r>
    </w:p>
    <w:p w14:paraId="02361494"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6FC0132E" w14:textId="4A6479B9"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Comma separated value (.</w:t>
      </w:r>
      <w:r>
        <w:rPr>
          <w:rFonts w:ascii="Helvetica" w:hAnsi="Helvetica" w:cs="Helvetica"/>
          <w:kern w:val="0"/>
        </w:rPr>
        <w:t>c</w:t>
      </w:r>
      <w:r>
        <w:rPr>
          <w:rFonts w:ascii="Helvetica" w:hAnsi="Helvetica" w:cs="Helvetica"/>
          <w:kern w:val="0"/>
        </w:rPr>
        <w:t>sv) files available at http://www.spc.noaa.gov/vem/#data</w:t>
      </w:r>
    </w:p>
    <w:p w14:paraId="36ACCC5E"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42F4E4D2" w14:textId="1B64F4DA"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Please note! These files are an attempt to represent the data that is submitted to the Storm Data publication by National Weather Service field offices. Careful review of the data is conducted at the National Climate Data Center and the Storm Prediction Center. Nonetheless, some</w:t>
      </w:r>
      <w:r>
        <w:rPr>
          <w:rFonts w:ascii="Helvetica" w:hAnsi="Helvetica" w:cs="Helvetica"/>
          <w:kern w:val="0"/>
        </w:rPr>
        <w:t xml:space="preserve"> e</w:t>
      </w:r>
      <w:r>
        <w:rPr>
          <w:rFonts w:ascii="Helvetica" w:hAnsi="Helvetica" w:cs="Helvetica"/>
          <w:kern w:val="0"/>
        </w:rPr>
        <w:t>rrors/discrepancies may exist.  Please contact Gregory.Carbin@noaa.gov for additional</w:t>
      </w:r>
      <w:r>
        <w:rPr>
          <w:rFonts w:ascii="Helvetica" w:hAnsi="Helvetica" w:cs="Helvetica"/>
          <w:kern w:val="0"/>
        </w:rPr>
        <w:t xml:space="preserve"> i</w:t>
      </w:r>
      <w:r>
        <w:rPr>
          <w:rFonts w:ascii="Helvetica" w:hAnsi="Helvetica" w:cs="Helvetica"/>
          <w:kern w:val="0"/>
        </w:rPr>
        <w:t>nformation/clarification.  (This document was last updated on April 7, 2010.)</w:t>
      </w:r>
    </w:p>
    <w:p w14:paraId="47FB2933"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09686C5D"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Field No. - (MySQL torn field id), (hail field id), (wind field </w:t>
      </w:r>
      <w:proofErr w:type="gramStart"/>
      <w:r>
        <w:rPr>
          <w:rFonts w:ascii="Helvetica" w:hAnsi="Helvetica" w:cs="Helvetica"/>
          <w:kern w:val="0"/>
        </w:rPr>
        <w:t>id )</w:t>
      </w:r>
      <w:proofErr w:type="gramEnd"/>
      <w:r>
        <w:rPr>
          <w:rFonts w:ascii="Helvetica" w:hAnsi="Helvetica" w:cs="Helvetica"/>
          <w:kern w:val="0"/>
        </w:rPr>
        <w:t xml:space="preserve"> </w:t>
      </w:r>
    </w:p>
    <w:p w14:paraId="0611CF4E"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Description</w:t>
      </w:r>
    </w:p>
    <w:p w14:paraId="744A9A8E"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6D1834C4"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1-(om)</w:t>
      </w:r>
    </w:p>
    <w:p w14:paraId="21540ED5" w14:textId="4ADFCF10"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Tornado number - A count of tornadoes during the year: Prior to 2007, these numbers were</w:t>
      </w:r>
      <w:r>
        <w:rPr>
          <w:rFonts w:ascii="Helvetica" w:hAnsi="Helvetica" w:cs="Helvetica"/>
          <w:kern w:val="0"/>
        </w:rPr>
        <w:t xml:space="preserve"> </w:t>
      </w:r>
      <w:r>
        <w:rPr>
          <w:rFonts w:ascii="Helvetica" w:hAnsi="Helvetica" w:cs="Helvetica"/>
          <w:kern w:val="0"/>
        </w:rPr>
        <w:t>assigned to the tornado as the information arrived in the NWS database. Since 2007, the numbers may have been assigned in sequential (temporal order after event date/times are</w:t>
      </w:r>
      <w:r>
        <w:rPr>
          <w:rFonts w:ascii="Helvetica" w:hAnsi="Helvetica" w:cs="Helvetica"/>
          <w:kern w:val="0"/>
        </w:rPr>
        <w:t xml:space="preserve"> </w:t>
      </w:r>
      <w:r>
        <w:rPr>
          <w:rFonts w:ascii="Helvetica" w:hAnsi="Helvetica" w:cs="Helvetica"/>
          <w:kern w:val="0"/>
        </w:rPr>
        <w:t>converted to CST. However, do not use "om" to count the sequence of tornadoes through the year a s sometimes new entries have come in late, or corrections are made, and the data are not re-sequenced.</w:t>
      </w:r>
    </w:p>
    <w:p w14:paraId="30C9CEC8"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NOTE: Tornado segments that cross state borders and or more than 4 counties will have same OM number. See information about fields 22-24, below.</w:t>
      </w:r>
    </w:p>
    <w:p w14:paraId="490E9A7C"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504959FE"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2-(</w:t>
      </w:r>
      <w:proofErr w:type="spellStart"/>
      <w:r>
        <w:rPr>
          <w:rFonts w:ascii="Helvetica" w:hAnsi="Helvetica" w:cs="Helvetica"/>
          <w:kern w:val="0"/>
        </w:rPr>
        <w:t>уг</w:t>
      </w:r>
      <w:proofErr w:type="spellEnd"/>
      <w:r>
        <w:rPr>
          <w:rFonts w:ascii="Helvetica" w:hAnsi="Helvetica" w:cs="Helvetica"/>
          <w:kern w:val="0"/>
        </w:rPr>
        <w:t>)</w:t>
      </w:r>
    </w:p>
    <w:p w14:paraId="290E4209"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Year, 1950-2009</w:t>
      </w:r>
    </w:p>
    <w:p w14:paraId="2308282A"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0AF9A562"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3-(</w:t>
      </w:r>
      <w:proofErr w:type="spellStart"/>
      <w:r>
        <w:rPr>
          <w:rFonts w:ascii="Helvetica" w:hAnsi="Helvetica" w:cs="Helvetica"/>
          <w:kern w:val="0"/>
        </w:rPr>
        <w:t>mo</w:t>
      </w:r>
      <w:proofErr w:type="spellEnd"/>
      <w:r>
        <w:rPr>
          <w:rFonts w:ascii="Helvetica" w:hAnsi="Helvetica" w:cs="Helvetica"/>
          <w:kern w:val="0"/>
        </w:rPr>
        <w:t>) Month, 1-12</w:t>
      </w:r>
    </w:p>
    <w:p w14:paraId="264A5714"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0CFB4FC5"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4-(</w:t>
      </w:r>
      <w:proofErr w:type="spellStart"/>
      <w:r>
        <w:rPr>
          <w:rFonts w:ascii="Helvetica" w:hAnsi="Helvetica" w:cs="Helvetica"/>
          <w:kern w:val="0"/>
        </w:rPr>
        <w:t>dy</w:t>
      </w:r>
      <w:proofErr w:type="spellEnd"/>
      <w:r>
        <w:rPr>
          <w:rFonts w:ascii="Helvetica" w:hAnsi="Helvetica" w:cs="Helvetica"/>
          <w:kern w:val="0"/>
        </w:rPr>
        <w:t>) Day, 1-31</w:t>
      </w:r>
    </w:p>
    <w:p w14:paraId="202FE035"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67B90819"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5-(date)</w:t>
      </w:r>
    </w:p>
    <w:p w14:paraId="4078A5C9"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Date in </w:t>
      </w:r>
      <w:proofErr w:type="spellStart"/>
      <w:r>
        <w:rPr>
          <w:rFonts w:ascii="Helvetica" w:hAnsi="Helvetica" w:cs="Helvetica"/>
          <w:kern w:val="0"/>
        </w:rPr>
        <w:t>yyyy</w:t>
      </w:r>
      <w:proofErr w:type="spellEnd"/>
      <w:r>
        <w:rPr>
          <w:rFonts w:ascii="Helvetica" w:hAnsi="Helvetica" w:cs="Helvetica"/>
          <w:kern w:val="0"/>
        </w:rPr>
        <w:t>-mm-dd format</w:t>
      </w:r>
    </w:p>
    <w:p w14:paraId="6F7CEFC6"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27078461"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6- (time)</w:t>
      </w:r>
    </w:p>
    <w:p w14:paraId="666E440B"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Time in HH:</w:t>
      </w:r>
      <w:proofErr w:type="gramStart"/>
      <w:r>
        <w:rPr>
          <w:rFonts w:ascii="Helvetica" w:hAnsi="Helvetica" w:cs="Helvetica"/>
          <w:kern w:val="0"/>
        </w:rPr>
        <w:t>MM:SS</w:t>
      </w:r>
      <w:proofErr w:type="gramEnd"/>
    </w:p>
    <w:p w14:paraId="2F354CCA"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2ACF9F5A"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7-(</w:t>
      </w:r>
      <w:proofErr w:type="spellStart"/>
      <w:r>
        <w:rPr>
          <w:rFonts w:ascii="Helvetica" w:hAnsi="Helvetica" w:cs="Helvetica"/>
          <w:kern w:val="0"/>
        </w:rPr>
        <w:t>tz</w:t>
      </w:r>
      <w:proofErr w:type="spellEnd"/>
      <w:r>
        <w:rPr>
          <w:rFonts w:ascii="Helvetica" w:hAnsi="Helvetica" w:cs="Helvetica"/>
          <w:kern w:val="0"/>
        </w:rPr>
        <w:t>)</w:t>
      </w:r>
    </w:p>
    <w:p w14:paraId="7A20FB7C" w14:textId="5C4AE2B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Time zone - Al</w:t>
      </w:r>
      <w:r>
        <w:rPr>
          <w:rFonts w:ascii="Helvetica" w:hAnsi="Helvetica" w:cs="Helvetica"/>
          <w:kern w:val="0"/>
        </w:rPr>
        <w:t>l</w:t>
      </w:r>
      <w:r>
        <w:rPr>
          <w:rFonts w:ascii="Helvetica" w:hAnsi="Helvetica" w:cs="Helvetica"/>
          <w:kern w:val="0"/>
        </w:rPr>
        <w:t xml:space="preserve"> times, except </w:t>
      </w:r>
      <w:proofErr w:type="gramStart"/>
      <w:r>
        <w:rPr>
          <w:rFonts w:ascii="Helvetica" w:hAnsi="Helvetica" w:cs="Helvetica"/>
          <w:kern w:val="0"/>
        </w:rPr>
        <w:t>for ?</w:t>
      </w:r>
      <w:proofErr w:type="gramEnd"/>
      <w:r>
        <w:rPr>
          <w:rFonts w:ascii="Helvetica" w:hAnsi="Helvetica" w:cs="Helvetica"/>
          <w:kern w:val="0"/>
        </w:rPr>
        <w:t xml:space="preserve">=unknown and 9=GMT, were converted to 3=CST. </w:t>
      </w:r>
      <w:r>
        <w:rPr>
          <w:rFonts w:ascii="Helvetica" w:hAnsi="Helvetica" w:cs="Helvetica"/>
          <w:kern w:val="0"/>
        </w:rPr>
        <w:t xml:space="preserve">This should </w:t>
      </w:r>
      <w:r>
        <w:rPr>
          <w:rFonts w:ascii="Helvetica" w:hAnsi="Helvetica" w:cs="Helvetica"/>
          <w:kern w:val="0"/>
        </w:rPr>
        <w:t>be accounted for when building queries for GMT summaries such as 12z- 12z.</w:t>
      </w:r>
    </w:p>
    <w:p w14:paraId="5E5CC24D"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2796E05C"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8-(st)</w:t>
      </w:r>
    </w:p>
    <w:p w14:paraId="622A01D6"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State - Two-letter postal abbreviation (PR=Puerto Rico, VI=Virgin Islands)</w:t>
      </w:r>
    </w:p>
    <w:p w14:paraId="00955579"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BFCB78E"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9-(</w:t>
      </w:r>
      <w:proofErr w:type="spellStart"/>
      <w:r>
        <w:rPr>
          <w:rFonts w:ascii="Helvetica" w:hAnsi="Helvetica" w:cs="Helvetica"/>
          <w:kern w:val="0"/>
        </w:rPr>
        <w:t>stf</w:t>
      </w:r>
      <w:proofErr w:type="spellEnd"/>
      <w:r>
        <w:rPr>
          <w:rFonts w:ascii="Helvetica" w:hAnsi="Helvetica" w:cs="Helvetica"/>
          <w:kern w:val="0"/>
        </w:rPr>
        <w:t>)</w:t>
      </w:r>
    </w:p>
    <w:p w14:paraId="291AB00F"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State FIPS number (Note some Puerto Rico codes are incorrect.)</w:t>
      </w:r>
    </w:p>
    <w:p w14:paraId="7556C2C3"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1C7AA40F"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10-(</w:t>
      </w:r>
      <w:proofErr w:type="spellStart"/>
      <w:r>
        <w:rPr>
          <w:rFonts w:ascii="Helvetica" w:hAnsi="Helvetica" w:cs="Helvetica"/>
          <w:kern w:val="0"/>
        </w:rPr>
        <w:t>stn</w:t>
      </w:r>
      <w:proofErr w:type="spellEnd"/>
      <w:r>
        <w:rPr>
          <w:rFonts w:ascii="Helvetica" w:hAnsi="Helvetica" w:cs="Helvetica"/>
          <w:kern w:val="0"/>
        </w:rPr>
        <w:t>)</w:t>
      </w:r>
    </w:p>
    <w:p w14:paraId="27F4989C" w14:textId="3C0D8F78"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State number - number of this tornado, </w:t>
      </w:r>
      <w:r>
        <w:rPr>
          <w:rFonts w:ascii="Helvetica" w:hAnsi="Helvetica" w:cs="Helvetica"/>
          <w:kern w:val="0"/>
        </w:rPr>
        <w:t>in</w:t>
      </w:r>
      <w:r>
        <w:rPr>
          <w:rFonts w:ascii="Helvetica" w:hAnsi="Helvetica" w:cs="Helvetica"/>
          <w:kern w:val="0"/>
        </w:rPr>
        <w:t xml:space="preserve"> this state, </w:t>
      </w:r>
      <w:proofErr w:type="spellStart"/>
      <w:r>
        <w:rPr>
          <w:rFonts w:ascii="Helvetica" w:hAnsi="Helvetica" w:cs="Helvetica"/>
          <w:kern w:val="0"/>
        </w:rPr>
        <w:t>in</w:t>
      </w:r>
      <w:proofErr w:type="spellEnd"/>
      <w:r>
        <w:rPr>
          <w:rFonts w:ascii="Helvetica" w:hAnsi="Helvetica" w:cs="Helvetica"/>
          <w:kern w:val="0"/>
        </w:rPr>
        <w:t xml:space="preserve"> this year: May not be sequential </w:t>
      </w:r>
      <w:r>
        <w:rPr>
          <w:rFonts w:ascii="Helvetica" w:hAnsi="Helvetica" w:cs="Helvetica"/>
          <w:kern w:val="0"/>
        </w:rPr>
        <w:t>in</w:t>
      </w:r>
      <w:r>
        <w:rPr>
          <w:rFonts w:ascii="Helvetica" w:hAnsi="Helvetica" w:cs="Helvetica"/>
          <w:kern w:val="0"/>
        </w:rPr>
        <w:t xml:space="preserve"> some </w:t>
      </w:r>
      <w:r>
        <w:rPr>
          <w:rFonts w:ascii="Helvetica" w:hAnsi="Helvetica" w:cs="Helvetica"/>
          <w:kern w:val="0"/>
        </w:rPr>
        <w:t>years.  Note: discontinued in 2008.  This number can be calculated in a spreadsheet by sorting and after accounting for border crossing tornadoes and 4+ county segments.</w:t>
      </w:r>
    </w:p>
    <w:p w14:paraId="6D8F653F"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312C1427"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11-(f), or (</w:t>
      </w:r>
      <w:proofErr w:type="spellStart"/>
      <w:r>
        <w:rPr>
          <w:rFonts w:ascii="Helvetica" w:hAnsi="Helvetica" w:cs="Helvetica"/>
          <w:kern w:val="0"/>
        </w:rPr>
        <w:t>sz</w:t>
      </w:r>
      <w:proofErr w:type="spellEnd"/>
      <w:r>
        <w:rPr>
          <w:rFonts w:ascii="Helvetica" w:hAnsi="Helvetica" w:cs="Helvetica"/>
          <w:kern w:val="0"/>
        </w:rPr>
        <w:t>), or (mag)</w:t>
      </w:r>
    </w:p>
    <w:p w14:paraId="030DF629" w14:textId="5B34A063"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F-scale (EF-scale after Jan. 2007): values 9-, 0, ,1 ,2 3, ,4 5 (-9=unknown). </w:t>
      </w:r>
      <w:proofErr w:type="gramStart"/>
      <w:r>
        <w:rPr>
          <w:rFonts w:ascii="Helvetica" w:hAnsi="Helvetica" w:cs="Helvetica"/>
          <w:kern w:val="0"/>
        </w:rPr>
        <w:t>Or</w:t>
      </w:r>
      <w:r>
        <w:rPr>
          <w:rFonts w:ascii="Helvetica" w:hAnsi="Helvetica" w:cs="Helvetica"/>
          <w:kern w:val="0"/>
        </w:rPr>
        <w:t>,</w:t>
      </w:r>
      <w:proofErr w:type="gramEnd"/>
      <w:r>
        <w:rPr>
          <w:rFonts w:ascii="Helvetica" w:hAnsi="Helvetica" w:cs="Helvetica"/>
          <w:kern w:val="0"/>
        </w:rPr>
        <w:t xml:space="preserve"> hail size </w:t>
      </w:r>
      <w:r>
        <w:rPr>
          <w:rFonts w:ascii="Helvetica" w:hAnsi="Helvetica" w:cs="Helvetica"/>
          <w:kern w:val="0"/>
        </w:rPr>
        <w:t>in</w:t>
      </w:r>
      <w:r>
        <w:rPr>
          <w:rFonts w:ascii="Helvetica" w:hAnsi="Helvetica" w:cs="Helvetica"/>
          <w:kern w:val="0"/>
        </w:rPr>
        <w:t xml:space="preserve"> inches. </w:t>
      </w:r>
      <w:proofErr w:type="gramStart"/>
      <w:r>
        <w:rPr>
          <w:rFonts w:ascii="Helvetica" w:hAnsi="Helvetica" w:cs="Helvetica"/>
          <w:kern w:val="0"/>
        </w:rPr>
        <w:t>Or,</w:t>
      </w:r>
      <w:proofErr w:type="gramEnd"/>
      <w:r>
        <w:rPr>
          <w:rFonts w:ascii="Helvetica" w:hAnsi="Helvetica" w:cs="Helvetica"/>
          <w:kern w:val="0"/>
        </w:rPr>
        <w:t xml:space="preserve"> wind speed </w:t>
      </w:r>
      <w:r>
        <w:rPr>
          <w:rFonts w:ascii="Helvetica" w:hAnsi="Helvetica" w:cs="Helvetica"/>
          <w:kern w:val="0"/>
        </w:rPr>
        <w:t>in</w:t>
      </w:r>
      <w:r>
        <w:rPr>
          <w:rFonts w:ascii="Helvetica" w:hAnsi="Helvetica" w:cs="Helvetica"/>
          <w:kern w:val="0"/>
        </w:rPr>
        <w:t xml:space="preserve"> knot</w:t>
      </w:r>
      <w:r>
        <w:rPr>
          <w:rFonts w:ascii="Helvetica" w:hAnsi="Helvetica" w:cs="Helvetica"/>
          <w:kern w:val="0"/>
        </w:rPr>
        <w:t>s</w:t>
      </w:r>
      <w:r>
        <w:rPr>
          <w:rFonts w:ascii="Helvetica" w:hAnsi="Helvetica" w:cs="Helvetica"/>
          <w:kern w:val="0"/>
        </w:rPr>
        <w:t xml:space="preserve"> (1 knot=1.15 mph).</w:t>
      </w:r>
    </w:p>
    <w:p w14:paraId="49A93C24"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C750239"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12-(</w:t>
      </w:r>
      <w:proofErr w:type="spellStart"/>
      <w:r>
        <w:rPr>
          <w:rFonts w:ascii="Helvetica" w:hAnsi="Helvetica" w:cs="Helvetica"/>
          <w:kern w:val="0"/>
        </w:rPr>
        <w:t>inj</w:t>
      </w:r>
      <w:proofErr w:type="spellEnd"/>
      <w:r>
        <w:rPr>
          <w:rFonts w:ascii="Helvetica" w:hAnsi="Helvetica" w:cs="Helvetica"/>
          <w:kern w:val="0"/>
        </w:rPr>
        <w:t>)</w:t>
      </w:r>
    </w:p>
    <w:p w14:paraId="2FE3510D"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Injuries - when summing for state totals use s=1, not sg=1 (see below)</w:t>
      </w:r>
    </w:p>
    <w:p w14:paraId="3EA91B71"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88E8EF8"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13-(fat)</w:t>
      </w:r>
    </w:p>
    <w:p w14:paraId="100FC6E5"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Fatalities - when summing for state total use </w:t>
      </w:r>
      <w:proofErr w:type="spellStart"/>
      <w:r>
        <w:rPr>
          <w:rFonts w:ascii="Helvetica" w:hAnsi="Helvetica" w:cs="Helvetica"/>
          <w:kern w:val="0"/>
        </w:rPr>
        <w:t>sn</w:t>
      </w:r>
      <w:proofErr w:type="spellEnd"/>
      <w:r>
        <w:rPr>
          <w:rFonts w:ascii="Helvetica" w:hAnsi="Helvetica" w:cs="Helvetica"/>
          <w:kern w:val="0"/>
        </w:rPr>
        <w:t>=1, not sg=1 (see below)</w:t>
      </w:r>
    </w:p>
    <w:p w14:paraId="484DE9FA"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015EACB"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14-(loss)</w:t>
      </w:r>
    </w:p>
    <w:p w14:paraId="13DD58D2" w14:textId="2DE253E4"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Estimated property loss information - Prior </w:t>
      </w:r>
      <w:r>
        <w:rPr>
          <w:rFonts w:ascii="Helvetica" w:hAnsi="Helvetica" w:cs="Helvetica"/>
          <w:kern w:val="0"/>
        </w:rPr>
        <w:t>to</w:t>
      </w:r>
      <w:r>
        <w:rPr>
          <w:rFonts w:ascii="Helvetica" w:hAnsi="Helvetica" w:cs="Helvetica"/>
          <w:kern w:val="0"/>
        </w:rPr>
        <w:t xml:space="preserve"> 1996 this </w:t>
      </w:r>
      <w:proofErr w:type="spellStart"/>
      <w:r>
        <w:rPr>
          <w:rFonts w:ascii="Helvetica" w:hAnsi="Helvetica" w:cs="Helvetica"/>
          <w:kern w:val="0"/>
        </w:rPr>
        <w:t>is</w:t>
      </w:r>
      <w:proofErr w:type="spellEnd"/>
      <w:r>
        <w:rPr>
          <w:rFonts w:ascii="Helvetica" w:hAnsi="Helvetica" w:cs="Helvetica"/>
          <w:kern w:val="0"/>
        </w:rPr>
        <w:t xml:space="preserve"> a categorization of tornado damage by dollar </w:t>
      </w:r>
      <w:proofErr w:type="gramStart"/>
      <w:r>
        <w:rPr>
          <w:rFonts w:ascii="Helvetica" w:hAnsi="Helvetica" w:cs="Helvetica"/>
          <w:kern w:val="0"/>
        </w:rPr>
        <w:t>amount(</w:t>
      </w:r>
      <w:proofErr w:type="gramEnd"/>
      <w:r>
        <w:rPr>
          <w:rFonts w:ascii="Helvetica" w:hAnsi="Helvetica" w:cs="Helvetica"/>
          <w:kern w:val="0"/>
        </w:rPr>
        <w:t>0 or blank-u</w:t>
      </w:r>
      <w:r>
        <w:rPr>
          <w:rFonts w:ascii="Helvetica" w:hAnsi="Helvetica" w:cs="Helvetica"/>
          <w:kern w:val="0"/>
        </w:rPr>
        <w:t>n</w:t>
      </w:r>
      <w:r>
        <w:rPr>
          <w:rFonts w:ascii="Helvetica" w:hAnsi="Helvetica" w:cs="Helvetica"/>
          <w:kern w:val="0"/>
        </w:rPr>
        <w:t xml:space="preserve">known; 1&lt;350, 2=$50-$500, 3=3500-$5,000, 4=$5,000-$50,000; 5=$50,000-$500,000, 6=$500,000-$5,000,000, 7=$5,000,000-$50,000,000, 8=$50,000,000- $500,000,000.) When summing for state total use </w:t>
      </w:r>
      <w:proofErr w:type="spellStart"/>
      <w:r>
        <w:rPr>
          <w:rFonts w:ascii="Helvetica" w:hAnsi="Helvetica" w:cs="Helvetica"/>
          <w:kern w:val="0"/>
        </w:rPr>
        <w:t>sn</w:t>
      </w:r>
      <w:proofErr w:type="spellEnd"/>
      <w:r>
        <w:rPr>
          <w:rFonts w:ascii="Helvetica" w:hAnsi="Helvetica" w:cs="Helvetica"/>
          <w:kern w:val="0"/>
        </w:rPr>
        <w:t>=1, not sg=1 (see below). From 1996, this is tornado property damage in millions of dollars.  Note: this may change to whole dollar amounts in the future. Entry of 0 does not mean $0.</w:t>
      </w:r>
    </w:p>
    <w:p w14:paraId="2DA5397F"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369B825F"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15-(</w:t>
      </w:r>
      <w:proofErr w:type="spellStart"/>
      <w:r>
        <w:rPr>
          <w:rFonts w:ascii="Helvetica" w:hAnsi="Helvetica" w:cs="Helvetica"/>
          <w:kern w:val="0"/>
        </w:rPr>
        <w:t>closs</w:t>
      </w:r>
      <w:proofErr w:type="spellEnd"/>
      <w:r>
        <w:rPr>
          <w:rFonts w:ascii="Helvetica" w:hAnsi="Helvetica" w:cs="Helvetica"/>
          <w:kern w:val="0"/>
        </w:rPr>
        <w:t>)</w:t>
      </w:r>
    </w:p>
    <w:p w14:paraId="06E54A10"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Estimated crop loss in millions of dollars (started in 2007). Entry of 0 does not mean $0.</w:t>
      </w:r>
    </w:p>
    <w:p w14:paraId="2556E93C"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123E56BA"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16-(slat)</w:t>
      </w:r>
    </w:p>
    <w:p w14:paraId="7C91CC52"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Starting latitude in decimal degrees</w:t>
      </w:r>
    </w:p>
    <w:p w14:paraId="0058732F"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5C477C42"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17-(</w:t>
      </w:r>
      <w:proofErr w:type="spellStart"/>
      <w:r>
        <w:rPr>
          <w:rFonts w:ascii="Helvetica" w:hAnsi="Helvetica" w:cs="Helvetica"/>
          <w:kern w:val="0"/>
        </w:rPr>
        <w:t>slon</w:t>
      </w:r>
      <w:proofErr w:type="spellEnd"/>
      <w:r>
        <w:rPr>
          <w:rFonts w:ascii="Helvetica" w:hAnsi="Helvetica" w:cs="Helvetica"/>
          <w:kern w:val="0"/>
        </w:rPr>
        <w:t>)</w:t>
      </w:r>
    </w:p>
    <w:p w14:paraId="3D76D3EF"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Staring longitude in decimal degrees</w:t>
      </w:r>
    </w:p>
    <w:p w14:paraId="12AD4587"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1C510D62"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18-(</w:t>
      </w:r>
      <w:proofErr w:type="spellStart"/>
      <w:r>
        <w:rPr>
          <w:rFonts w:ascii="Helvetica" w:hAnsi="Helvetica" w:cs="Helvetica"/>
          <w:kern w:val="0"/>
        </w:rPr>
        <w:t>elat</w:t>
      </w:r>
      <w:proofErr w:type="spellEnd"/>
      <w:r>
        <w:rPr>
          <w:rFonts w:ascii="Helvetica" w:hAnsi="Helvetica" w:cs="Helvetica"/>
          <w:kern w:val="0"/>
        </w:rPr>
        <w:t>)</w:t>
      </w:r>
    </w:p>
    <w:p w14:paraId="6C7B2B10" w14:textId="5EB90AD9"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Ending latitude in decimal degrees</w:t>
      </w:r>
    </w:p>
    <w:p w14:paraId="4C2FE312"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642716DC"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19-(</w:t>
      </w:r>
      <w:proofErr w:type="spellStart"/>
      <w:r>
        <w:rPr>
          <w:rFonts w:ascii="Helvetica" w:hAnsi="Helvetica" w:cs="Helvetica"/>
          <w:kern w:val="0"/>
        </w:rPr>
        <w:t>elon</w:t>
      </w:r>
      <w:proofErr w:type="spellEnd"/>
      <w:r>
        <w:rPr>
          <w:rFonts w:ascii="Helvetica" w:hAnsi="Helvetica" w:cs="Helvetica"/>
          <w:kern w:val="0"/>
        </w:rPr>
        <w:t>)</w:t>
      </w:r>
    </w:p>
    <w:p w14:paraId="4AA4D049"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Ending longitude in decimal degrees</w:t>
      </w:r>
    </w:p>
    <w:p w14:paraId="2FD75C9C"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4088936"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lastRenderedPageBreak/>
        <w:t>20-(</w:t>
      </w:r>
      <w:proofErr w:type="spellStart"/>
      <w:r>
        <w:rPr>
          <w:rFonts w:ascii="Helvetica" w:hAnsi="Helvetica" w:cs="Helvetica"/>
          <w:kern w:val="0"/>
        </w:rPr>
        <w:t>len</w:t>
      </w:r>
      <w:proofErr w:type="spellEnd"/>
      <w:r>
        <w:rPr>
          <w:rFonts w:ascii="Helvetica" w:hAnsi="Helvetica" w:cs="Helvetica"/>
          <w:kern w:val="0"/>
        </w:rPr>
        <w:t>) Length in miles</w:t>
      </w:r>
    </w:p>
    <w:p w14:paraId="0684D3D5"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30BF458E"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21</w:t>
      </w:r>
      <w:proofErr w:type="gramStart"/>
      <w:r>
        <w:rPr>
          <w:rFonts w:ascii="Helvetica" w:hAnsi="Helvetica" w:cs="Helvetica"/>
          <w:kern w:val="0"/>
        </w:rPr>
        <w:t>-(</w:t>
      </w:r>
      <w:proofErr w:type="spellStart"/>
      <w:r>
        <w:rPr>
          <w:rFonts w:ascii="Helvetica" w:hAnsi="Helvetica" w:cs="Helvetica"/>
          <w:kern w:val="0"/>
        </w:rPr>
        <w:t>wid</w:t>
      </w:r>
      <w:proofErr w:type="spellEnd"/>
      <w:r>
        <w:rPr>
          <w:rFonts w:ascii="Helvetica" w:hAnsi="Helvetica" w:cs="Helvetica"/>
          <w:kern w:val="0"/>
        </w:rPr>
        <w:t xml:space="preserve"> )</w:t>
      </w:r>
      <w:proofErr w:type="gramEnd"/>
      <w:r>
        <w:rPr>
          <w:rFonts w:ascii="Helvetica" w:hAnsi="Helvetica" w:cs="Helvetica"/>
          <w:kern w:val="0"/>
        </w:rPr>
        <w:t xml:space="preserve"> Width in yards</w:t>
      </w:r>
    </w:p>
    <w:p w14:paraId="34DC34C0"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EE06D42"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22-(ns), 23-(</w:t>
      </w:r>
      <w:proofErr w:type="spellStart"/>
      <w:r>
        <w:rPr>
          <w:rFonts w:ascii="Helvetica" w:hAnsi="Helvetica" w:cs="Helvetica"/>
          <w:kern w:val="0"/>
        </w:rPr>
        <w:t>sn</w:t>
      </w:r>
      <w:proofErr w:type="spellEnd"/>
      <w:r>
        <w:rPr>
          <w:rFonts w:ascii="Helvetica" w:hAnsi="Helvetica" w:cs="Helvetica"/>
          <w:kern w:val="0"/>
        </w:rPr>
        <w:t>), 24-(sg)</w:t>
      </w:r>
    </w:p>
    <w:p w14:paraId="02CC7012"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Understanding these fields is critical to counting state tornadoes, totaling state fatalities/losses. The tornado segment information can be thought of as follows:</w:t>
      </w:r>
    </w:p>
    <w:p w14:paraId="77F41603"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69FD6920"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22- ns=Number of States affected by this tornado: 1, 2, or 3.</w:t>
      </w:r>
    </w:p>
    <w:p w14:paraId="39B6E118"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23 </w:t>
      </w:r>
      <w:proofErr w:type="spellStart"/>
      <w:r>
        <w:rPr>
          <w:rFonts w:ascii="Helvetica" w:hAnsi="Helvetica" w:cs="Helvetica"/>
          <w:kern w:val="0"/>
        </w:rPr>
        <w:t>sn</w:t>
      </w:r>
      <w:proofErr w:type="spellEnd"/>
      <w:r>
        <w:rPr>
          <w:rFonts w:ascii="Helvetica" w:hAnsi="Helvetica" w:cs="Helvetica"/>
          <w:kern w:val="0"/>
        </w:rPr>
        <w:t>=State Number: 1 or 0 (1=entire track info in this state).</w:t>
      </w:r>
    </w:p>
    <w:p w14:paraId="37E621D9" w14:textId="2990E90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24- </w:t>
      </w:r>
      <w:r>
        <w:rPr>
          <w:rFonts w:ascii="Helvetica" w:hAnsi="Helvetica" w:cs="Helvetica"/>
          <w:kern w:val="0"/>
        </w:rPr>
        <w:t>s</w:t>
      </w:r>
      <w:r>
        <w:rPr>
          <w:rFonts w:ascii="Helvetica" w:hAnsi="Helvetica" w:cs="Helvetica"/>
          <w:kern w:val="0"/>
        </w:rPr>
        <w:t xml:space="preserve">g=Tornado </w:t>
      </w:r>
      <w:proofErr w:type="spellStart"/>
      <w:r>
        <w:rPr>
          <w:rFonts w:ascii="Helvetica" w:hAnsi="Helvetica" w:cs="Helvetica"/>
          <w:kern w:val="0"/>
        </w:rPr>
        <w:t>SeGment</w:t>
      </w:r>
      <w:proofErr w:type="spellEnd"/>
      <w:r>
        <w:rPr>
          <w:rFonts w:ascii="Helvetica" w:hAnsi="Helvetica" w:cs="Helvetica"/>
          <w:kern w:val="0"/>
        </w:rPr>
        <w:t xml:space="preserve"> number: 1,2, or 9- 1(= entire track info).</w:t>
      </w:r>
    </w:p>
    <w:p w14:paraId="12AD4A4A"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1D07C52A" w14:textId="3364E72F"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1,1,1 = Entire record for the track of the to</w:t>
      </w:r>
      <w:r>
        <w:rPr>
          <w:rFonts w:ascii="Helvetica" w:hAnsi="Helvetica" w:cs="Helvetica"/>
          <w:kern w:val="0"/>
        </w:rPr>
        <w:t>rn</w:t>
      </w:r>
      <w:r>
        <w:rPr>
          <w:rFonts w:ascii="Helvetica" w:hAnsi="Helvetica" w:cs="Helvetica"/>
          <w:kern w:val="0"/>
        </w:rPr>
        <w:t xml:space="preserve">ado (unless al 4fips codes are non-zero). </w:t>
      </w:r>
    </w:p>
    <w:p w14:paraId="4E238C49"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1,</w:t>
      </w:r>
      <w:proofErr w:type="gramStart"/>
      <w:r>
        <w:rPr>
          <w:rFonts w:ascii="Helvetica" w:hAnsi="Helvetica" w:cs="Helvetica"/>
          <w:kern w:val="0"/>
        </w:rPr>
        <w:t>0,-</w:t>
      </w:r>
      <w:proofErr w:type="gramEnd"/>
      <w:r>
        <w:rPr>
          <w:rFonts w:ascii="Helvetica" w:hAnsi="Helvetica" w:cs="Helvetica"/>
          <w:kern w:val="0"/>
        </w:rPr>
        <w:t xml:space="preserve">9 = </w:t>
      </w:r>
      <w:proofErr w:type="gramStart"/>
      <w:r>
        <w:rPr>
          <w:rFonts w:ascii="Helvetica" w:hAnsi="Helvetica" w:cs="Helvetica"/>
          <w:kern w:val="0"/>
        </w:rPr>
        <w:t>Continuing county</w:t>
      </w:r>
      <w:proofErr w:type="gramEnd"/>
      <w:r>
        <w:rPr>
          <w:rFonts w:ascii="Helvetica" w:hAnsi="Helvetica" w:cs="Helvetica"/>
          <w:kern w:val="0"/>
        </w:rPr>
        <w:t xml:space="preserve"> </w:t>
      </w:r>
      <w:proofErr w:type="spellStart"/>
      <w:r>
        <w:rPr>
          <w:rFonts w:ascii="Helvetica" w:hAnsi="Helvetica" w:cs="Helvetica"/>
          <w:kern w:val="0"/>
        </w:rPr>
        <w:t>fips</w:t>
      </w:r>
      <w:proofErr w:type="spellEnd"/>
      <w:r>
        <w:rPr>
          <w:rFonts w:ascii="Helvetica" w:hAnsi="Helvetica" w:cs="Helvetica"/>
          <w:kern w:val="0"/>
        </w:rPr>
        <w:t xml:space="preserve"> code information only from 1,1,1 record, above (same om). </w:t>
      </w:r>
    </w:p>
    <w:p w14:paraId="44C9B6EB"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2,0,1 = A two-state tornado (st=state of touchdown, other fields summarize entire track). </w:t>
      </w:r>
    </w:p>
    <w:p w14:paraId="097B2C84"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2,1,2 = First state segment for a two-state (2,0, 1) tornado (state same as above, same om). </w:t>
      </w:r>
    </w:p>
    <w:p w14:paraId="556780F2"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2,1,2 = Second state segment for two-state (2,0,1) tornado (state tracked into, same om). </w:t>
      </w:r>
    </w:p>
    <w:p w14:paraId="7ECA9834"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2,</w:t>
      </w:r>
      <w:proofErr w:type="gramStart"/>
      <w:r>
        <w:rPr>
          <w:rFonts w:ascii="Helvetica" w:hAnsi="Helvetica" w:cs="Helvetica"/>
          <w:kern w:val="0"/>
        </w:rPr>
        <w:t>0,-</w:t>
      </w:r>
      <w:proofErr w:type="gramEnd"/>
      <w:r>
        <w:rPr>
          <w:rFonts w:ascii="Helvetica" w:hAnsi="Helvetica" w:cs="Helvetica"/>
          <w:kern w:val="0"/>
        </w:rPr>
        <w:t xml:space="preserve">9 = </w:t>
      </w:r>
      <w:proofErr w:type="gramStart"/>
      <w:r>
        <w:rPr>
          <w:rFonts w:ascii="Helvetica" w:hAnsi="Helvetica" w:cs="Helvetica"/>
          <w:kern w:val="0"/>
        </w:rPr>
        <w:t>Continuing county</w:t>
      </w:r>
      <w:proofErr w:type="gramEnd"/>
      <w:r>
        <w:rPr>
          <w:rFonts w:ascii="Helvetica" w:hAnsi="Helvetica" w:cs="Helvetica"/>
          <w:kern w:val="0"/>
        </w:rPr>
        <w:t xml:space="preserve"> </w:t>
      </w:r>
      <w:proofErr w:type="spellStart"/>
      <w:r>
        <w:rPr>
          <w:rFonts w:ascii="Helvetica" w:hAnsi="Helvetica" w:cs="Helvetica"/>
          <w:kern w:val="0"/>
        </w:rPr>
        <w:t>fips</w:t>
      </w:r>
      <w:proofErr w:type="spellEnd"/>
      <w:r>
        <w:rPr>
          <w:rFonts w:ascii="Helvetica" w:hAnsi="Helvetica" w:cs="Helvetica"/>
          <w:kern w:val="0"/>
        </w:rPr>
        <w:t xml:space="preserve"> for a 2,1,2 record that exceeds 4 counties (same om).</w:t>
      </w:r>
    </w:p>
    <w:p w14:paraId="3D3E105B"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3,0,1 = A three-state tornado (st=state of touchdown, other fields summarize entire track).</w:t>
      </w:r>
    </w:p>
    <w:p w14:paraId="11064A81"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3,1,2 = First state segment for a three-state (3,0,1) t o r a d o (state same as 3,0,1, same om). </w:t>
      </w:r>
    </w:p>
    <w:p w14:paraId="3964E95E"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3,1,2 = Second state segment for three-state (3,0, 1) tornado (2nd state tracked into, same om as 3,0,1 record).</w:t>
      </w:r>
    </w:p>
    <w:p w14:paraId="6F597EF5" w14:textId="4105C892"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3,1,2 = Third state segment for a</w:t>
      </w:r>
      <w:r>
        <w:rPr>
          <w:rFonts w:ascii="Helvetica" w:hAnsi="Helvetica" w:cs="Helvetica"/>
          <w:kern w:val="0"/>
        </w:rPr>
        <w:t xml:space="preserve"> </w:t>
      </w:r>
      <w:r>
        <w:rPr>
          <w:rFonts w:ascii="Helvetica" w:hAnsi="Helvetica" w:cs="Helvetica"/>
          <w:kern w:val="0"/>
        </w:rPr>
        <w:t>three state (3,0, 1) tornado (3rd state tracked into, same om as the initial 3,0,1 record).</w:t>
      </w:r>
    </w:p>
    <w:p w14:paraId="5768659A"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5B0EB4A9"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25(1) 1st County FIPS code</w:t>
      </w:r>
    </w:p>
    <w:p w14:paraId="5E35B0ED"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4CD165C3"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26-(12) 2nd County FIPS code</w:t>
      </w:r>
    </w:p>
    <w:p w14:paraId="1839D8BD"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E3C778A"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27-(13) 3rd County FIPS code</w:t>
      </w:r>
    </w:p>
    <w:p w14:paraId="70C2E1C4"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F5C071F"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28-(f4) 4th County FIPS code - Additional counties will be included in sg=-9 records with same om number (see description above).</w:t>
      </w:r>
    </w:p>
    <w:p w14:paraId="088A3843"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399D0987"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roofErr w:type="gramStart"/>
      <w:r>
        <w:rPr>
          <w:rFonts w:ascii="Helvetica" w:hAnsi="Helvetica" w:cs="Helvetica"/>
          <w:kern w:val="0"/>
        </w:rPr>
        <w:t>29( mt</w:t>
      </w:r>
      <w:proofErr w:type="gramEnd"/>
      <w:r>
        <w:rPr>
          <w:rFonts w:ascii="Helvetica" w:hAnsi="Helvetica" w:cs="Helvetica"/>
          <w:kern w:val="0"/>
        </w:rPr>
        <w:t>] WIND ONLY</w:t>
      </w:r>
    </w:p>
    <w:p w14:paraId="588359CE"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Magnitude-type is only used for wind data. EG= estimated gust, MG= measured gust, MS=measured sustained, ES=estimated sustained (started in 2006).</w:t>
      </w:r>
    </w:p>
    <w:p w14:paraId="421924E7"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59A98F6D" w14:textId="5853ABCE"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lastRenderedPageBreak/>
        <w:t xml:space="preserve">Tornado database file updated </w:t>
      </w:r>
      <w:r>
        <w:rPr>
          <w:rFonts w:ascii="Helvetica" w:hAnsi="Helvetica" w:cs="Helvetica"/>
          <w:kern w:val="0"/>
        </w:rPr>
        <w:t>to</w:t>
      </w:r>
      <w:r>
        <w:rPr>
          <w:rFonts w:ascii="Helvetica" w:hAnsi="Helvetica" w:cs="Helvetica"/>
          <w:kern w:val="0"/>
        </w:rPr>
        <w:t xml:space="preserve"> add "f" field for estimated F-scale rating in 2016. Valid for records altered between 1950-1982. Se next page for methodology used.</w:t>
      </w:r>
    </w:p>
    <w:p w14:paraId="58F03CCF"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29-(fc) fc=0 for unaltered (E)F-scale rating. fc=1 fi previous rating was 9- (unknown).</w:t>
      </w:r>
    </w:p>
    <w:p w14:paraId="1359C6D7" w14:textId="77777777"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62DE052" w14:textId="36A3FD14" w:rsidR="00BF7404" w:rsidRDefault="00BF7404" w:rsidP="00BF74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Between 1953 and 1982, 1864 CONUS tornadoes were coded </w:t>
      </w:r>
      <w:r>
        <w:rPr>
          <w:rFonts w:ascii="Helvetica" w:hAnsi="Helvetica" w:cs="Helvetica"/>
          <w:kern w:val="0"/>
        </w:rPr>
        <w:t xml:space="preserve">in </w:t>
      </w:r>
      <w:r>
        <w:rPr>
          <w:rFonts w:ascii="Helvetica" w:hAnsi="Helvetica" w:cs="Helvetica"/>
          <w:kern w:val="0"/>
        </w:rPr>
        <w:t>the official database with an F-scale rating of -9 (unknown).</w:t>
      </w:r>
    </w:p>
    <w:p w14:paraId="5218BCF0" w14:textId="1F164D22" w:rsidR="002B2C48" w:rsidRDefault="00BF7404" w:rsidP="00BF7404">
      <w:pPr>
        <w:rPr>
          <w:rFonts w:ascii="Helvetica" w:hAnsi="Helvetica" w:cs="Helvetica"/>
          <w:kern w:val="0"/>
        </w:rPr>
      </w:pPr>
      <w:r>
        <w:rPr>
          <w:rFonts w:ascii="Helvetica" w:hAnsi="Helvetica" w:cs="Helvetica"/>
          <w:kern w:val="0"/>
        </w:rPr>
        <w:t xml:space="preserve">The table below explains how </w:t>
      </w:r>
      <w:proofErr w:type="gramStart"/>
      <w:r>
        <w:rPr>
          <w:rFonts w:ascii="Helvetica" w:hAnsi="Helvetica" w:cs="Helvetica"/>
          <w:kern w:val="0"/>
        </w:rPr>
        <w:t>these tornado</w:t>
      </w:r>
      <w:proofErr w:type="gramEnd"/>
      <w:r>
        <w:rPr>
          <w:rFonts w:ascii="Helvetica" w:hAnsi="Helvetica" w:cs="Helvetica"/>
          <w:kern w:val="0"/>
        </w:rPr>
        <w:t xml:space="preserve"> records were modified to provide an estimated F-scale rating. Al changed records are identified in the database by the "fc" field (fc=1 fi the F-scale was changed from-9 </w:t>
      </w:r>
      <w:r>
        <w:rPr>
          <w:rFonts w:ascii="Helvetica" w:hAnsi="Helvetica" w:cs="Helvetica"/>
          <w:kern w:val="0"/>
        </w:rPr>
        <w:t>to</w:t>
      </w:r>
      <w:r>
        <w:rPr>
          <w:rFonts w:ascii="Helvetica" w:hAnsi="Helvetica" w:cs="Helvetica"/>
          <w:kern w:val="0"/>
        </w:rPr>
        <w:t xml:space="preserve"> another value, fc=0, al unchanged -F scales).</w:t>
      </w:r>
    </w:p>
    <w:tbl>
      <w:tblPr>
        <w:tblStyle w:val="TableGrid"/>
        <w:tblW w:w="0" w:type="auto"/>
        <w:tblLook w:val="04A0" w:firstRow="1" w:lastRow="0" w:firstColumn="1" w:lastColumn="0" w:noHBand="0" w:noVBand="1"/>
      </w:tblPr>
      <w:tblGrid>
        <w:gridCol w:w="2337"/>
        <w:gridCol w:w="2337"/>
        <w:gridCol w:w="2338"/>
        <w:gridCol w:w="2338"/>
      </w:tblGrid>
      <w:tr w:rsidR="00BF7404" w14:paraId="7358D786" w14:textId="77777777" w:rsidTr="00BF7404">
        <w:tc>
          <w:tcPr>
            <w:tcW w:w="2337" w:type="dxa"/>
          </w:tcPr>
          <w:p w14:paraId="67BB8D8D" w14:textId="290487B0" w:rsidR="00BF7404" w:rsidRDefault="00BF7404" w:rsidP="00BF7404">
            <w:r>
              <w:t>IF property loss is equal to:</w:t>
            </w:r>
          </w:p>
        </w:tc>
        <w:tc>
          <w:tcPr>
            <w:tcW w:w="2337" w:type="dxa"/>
          </w:tcPr>
          <w:p w14:paraId="21325A5A" w14:textId="4FCA8443" w:rsidR="00BF7404" w:rsidRDefault="00BF7404" w:rsidP="00BF7404">
            <w:r>
              <w:t>THEN set F-scale equal to:</w:t>
            </w:r>
          </w:p>
        </w:tc>
        <w:tc>
          <w:tcPr>
            <w:tcW w:w="2338" w:type="dxa"/>
          </w:tcPr>
          <w:p w14:paraId="23C0F967" w14:textId="479CFCCD" w:rsidR="00BF7404" w:rsidRDefault="00BF7404" w:rsidP="00BF7404">
            <w:r>
              <w:t>IF path length &lt;= 5 miles add:</w:t>
            </w:r>
          </w:p>
        </w:tc>
        <w:tc>
          <w:tcPr>
            <w:tcW w:w="2338" w:type="dxa"/>
          </w:tcPr>
          <w:p w14:paraId="3D2C9B91" w14:textId="4974A063" w:rsidR="00BF7404" w:rsidRDefault="00BF7404" w:rsidP="00BF7404">
            <w:r>
              <w:t>IF path length &gt;5 miles add:</w:t>
            </w:r>
          </w:p>
        </w:tc>
      </w:tr>
      <w:tr w:rsidR="00BF7404" w14:paraId="5C281553" w14:textId="77777777" w:rsidTr="00BF7404">
        <w:tc>
          <w:tcPr>
            <w:tcW w:w="2337" w:type="dxa"/>
          </w:tcPr>
          <w:p w14:paraId="32512551" w14:textId="51F3E01D" w:rsidR="00BF7404" w:rsidRDefault="00BF7404" w:rsidP="00BF7404">
            <w:r>
              <w:t>0,1 (&lt;$50)</w:t>
            </w:r>
          </w:p>
        </w:tc>
        <w:tc>
          <w:tcPr>
            <w:tcW w:w="2337" w:type="dxa"/>
          </w:tcPr>
          <w:p w14:paraId="6E117528" w14:textId="1836266F" w:rsidR="00BF7404" w:rsidRDefault="00BF7404" w:rsidP="00BF7404">
            <w:r>
              <w:t>0</w:t>
            </w:r>
          </w:p>
        </w:tc>
        <w:tc>
          <w:tcPr>
            <w:tcW w:w="2338" w:type="dxa"/>
          </w:tcPr>
          <w:p w14:paraId="2EC86C7A" w14:textId="34E9D945" w:rsidR="00BF7404" w:rsidRDefault="00BF7404" w:rsidP="00BF7404">
            <w:r>
              <w:t>0</w:t>
            </w:r>
          </w:p>
        </w:tc>
        <w:tc>
          <w:tcPr>
            <w:tcW w:w="2338" w:type="dxa"/>
          </w:tcPr>
          <w:p w14:paraId="59F6625B" w14:textId="2910A743" w:rsidR="00BF7404" w:rsidRDefault="00BF7404" w:rsidP="00BF7404">
            <w:r>
              <w:t>+1</w:t>
            </w:r>
          </w:p>
        </w:tc>
      </w:tr>
      <w:tr w:rsidR="00BF7404" w14:paraId="253A92E7" w14:textId="77777777" w:rsidTr="00BF7404">
        <w:tc>
          <w:tcPr>
            <w:tcW w:w="2337" w:type="dxa"/>
          </w:tcPr>
          <w:p w14:paraId="08C6E9F2" w14:textId="78693753" w:rsidR="00BF7404" w:rsidRDefault="00BF7404" w:rsidP="00BF7404">
            <w:r>
              <w:t>2,3 (up to $5K)</w:t>
            </w:r>
          </w:p>
        </w:tc>
        <w:tc>
          <w:tcPr>
            <w:tcW w:w="2337" w:type="dxa"/>
          </w:tcPr>
          <w:p w14:paraId="5209A5C1" w14:textId="706D3CD3" w:rsidR="00BF7404" w:rsidRDefault="00BF7404" w:rsidP="00BF7404">
            <w:r>
              <w:t>1</w:t>
            </w:r>
          </w:p>
        </w:tc>
        <w:tc>
          <w:tcPr>
            <w:tcW w:w="2338" w:type="dxa"/>
          </w:tcPr>
          <w:p w14:paraId="5728C9D5" w14:textId="7AFCAD6B" w:rsidR="00BF7404" w:rsidRDefault="00BF7404" w:rsidP="00BF7404">
            <w:r>
              <w:t>-1</w:t>
            </w:r>
          </w:p>
        </w:tc>
        <w:tc>
          <w:tcPr>
            <w:tcW w:w="2338" w:type="dxa"/>
          </w:tcPr>
          <w:p w14:paraId="52D3DFB9" w14:textId="780866FF" w:rsidR="00BF7404" w:rsidRDefault="00BF7404" w:rsidP="00BF7404">
            <w:r>
              <w:t>+1</w:t>
            </w:r>
          </w:p>
        </w:tc>
      </w:tr>
      <w:tr w:rsidR="00BF7404" w14:paraId="022AB40C" w14:textId="77777777" w:rsidTr="00BF7404">
        <w:tc>
          <w:tcPr>
            <w:tcW w:w="2337" w:type="dxa"/>
          </w:tcPr>
          <w:p w14:paraId="53226176" w14:textId="2CDB15A0" w:rsidR="00BF7404" w:rsidRDefault="00BF7404" w:rsidP="00BF7404">
            <w:r>
              <w:t>4,5 (up to $500K)</w:t>
            </w:r>
          </w:p>
        </w:tc>
        <w:tc>
          <w:tcPr>
            <w:tcW w:w="2337" w:type="dxa"/>
          </w:tcPr>
          <w:p w14:paraId="6901D8E3" w14:textId="29C355F4" w:rsidR="00BF7404" w:rsidRDefault="00BF7404" w:rsidP="00BF7404">
            <w:r>
              <w:t>2</w:t>
            </w:r>
          </w:p>
        </w:tc>
        <w:tc>
          <w:tcPr>
            <w:tcW w:w="2338" w:type="dxa"/>
          </w:tcPr>
          <w:p w14:paraId="06EA6152" w14:textId="4E634886" w:rsidR="00BF7404" w:rsidRDefault="00BF7404" w:rsidP="00BF7404">
            <w:r>
              <w:t>-1</w:t>
            </w:r>
          </w:p>
        </w:tc>
        <w:tc>
          <w:tcPr>
            <w:tcW w:w="2338" w:type="dxa"/>
          </w:tcPr>
          <w:p w14:paraId="68A44CFF" w14:textId="220A5797" w:rsidR="00BF7404" w:rsidRDefault="00BF7404" w:rsidP="00BF7404">
            <w:r>
              <w:t>+1</w:t>
            </w:r>
          </w:p>
        </w:tc>
      </w:tr>
      <w:tr w:rsidR="00BF7404" w14:paraId="393C9BEF" w14:textId="77777777" w:rsidTr="00BF7404">
        <w:tc>
          <w:tcPr>
            <w:tcW w:w="2337" w:type="dxa"/>
          </w:tcPr>
          <w:p w14:paraId="3B49E8EE" w14:textId="70B419FC" w:rsidR="00BF7404" w:rsidRDefault="00BF7404" w:rsidP="00BF7404">
            <w:r>
              <w:t>6,7 (up to $50M)</w:t>
            </w:r>
          </w:p>
        </w:tc>
        <w:tc>
          <w:tcPr>
            <w:tcW w:w="2337" w:type="dxa"/>
          </w:tcPr>
          <w:p w14:paraId="1D79D1A0" w14:textId="45C52950" w:rsidR="00BF7404" w:rsidRDefault="00BF7404" w:rsidP="00BF7404">
            <w:r>
              <w:t>3</w:t>
            </w:r>
          </w:p>
        </w:tc>
        <w:tc>
          <w:tcPr>
            <w:tcW w:w="2338" w:type="dxa"/>
          </w:tcPr>
          <w:p w14:paraId="656BA577" w14:textId="51E22581" w:rsidR="00BF7404" w:rsidRDefault="00BF7404" w:rsidP="00BF7404">
            <w:r>
              <w:t>-1</w:t>
            </w:r>
          </w:p>
        </w:tc>
        <w:tc>
          <w:tcPr>
            <w:tcW w:w="2338" w:type="dxa"/>
          </w:tcPr>
          <w:p w14:paraId="6DB7A4DD" w14:textId="01CF0AFC" w:rsidR="00BF7404" w:rsidRDefault="00BF7404" w:rsidP="00BF7404">
            <w:r>
              <w:t>+1</w:t>
            </w:r>
          </w:p>
        </w:tc>
      </w:tr>
      <w:tr w:rsidR="00BF7404" w14:paraId="689C02A0" w14:textId="77777777" w:rsidTr="00BF7404">
        <w:tc>
          <w:tcPr>
            <w:tcW w:w="2337" w:type="dxa"/>
          </w:tcPr>
          <w:p w14:paraId="6536FE28" w14:textId="15AC0EA6" w:rsidR="00BF7404" w:rsidRDefault="00BF7404" w:rsidP="00BF7404">
            <w:r>
              <w:t>8.9 (up to $5</w:t>
            </w:r>
            <w:proofErr w:type="gramStart"/>
            <w:r>
              <w:t>B)*</w:t>
            </w:r>
            <w:proofErr w:type="gramEnd"/>
          </w:p>
        </w:tc>
        <w:tc>
          <w:tcPr>
            <w:tcW w:w="2337" w:type="dxa"/>
          </w:tcPr>
          <w:p w14:paraId="09C138AC" w14:textId="37CEBA54" w:rsidR="00BF7404" w:rsidRDefault="00BF7404" w:rsidP="00BF7404">
            <w:r>
              <w:t>4</w:t>
            </w:r>
          </w:p>
        </w:tc>
        <w:tc>
          <w:tcPr>
            <w:tcW w:w="2338" w:type="dxa"/>
          </w:tcPr>
          <w:p w14:paraId="54A7E6CA" w14:textId="6BC5A41F" w:rsidR="00BF7404" w:rsidRDefault="00BF7404" w:rsidP="00BF7404">
            <w:r>
              <w:t>-1</w:t>
            </w:r>
          </w:p>
        </w:tc>
        <w:tc>
          <w:tcPr>
            <w:tcW w:w="2338" w:type="dxa"/>
          </w:tcPr>
          <w:p w14:paraId="484DB816" w14:textId="7EE511D3" w:rsidR="00BF7404" w:rsidRDefault="00BF7404" w:rsidP="00BF7404">
            <w:r>
              <w:t>+1</w:t>
            </w:r>
          </w:p>
        </w:tc>
      </w:tr>
    </w:tbl>
    <w:p w14:paraId="26027B01" w14:textId="48358A0A" w:rsidR="00BF7404" w:rsidRDefault="00BF7404" w:rsidP="00BF7404">
      <w:r>
        <w:t>* No F=-9 tornado records met the 8,9 property loss criteria.</w:t>
      </w:r>
    </w:p>
    <w:p w14:paraId="4AFC3AB4" w14:textId="720E398C" w:rsidR="00BF7404" w:rsidRDefault="00BF7404" w:rsidP="00BF7404">
      <w:r>
        <w:t xml:space="preserve">Using </w:t>
      </w:r>
      <w:r>
        <w:t>the</w:t>
      </w:r>
      <w:r>
        <w:t xml:space="preserve"> table above on unknown F-scale rated tornado records that included property loss and path length information resulted </w:t>
      </w:r>
      <w:r>
        <w:t>in</w:t>
      </w:r>
      <w:r>
        <w:t xml:space="preserve"> the fol</w:t>
      </w:r>
      <w:r>
        <w:t>l</w:t>
      </w:r>
      <w:r>
        <w:t>owing breakdown of tornadoes ranked by estimated F-scale (percent of total F=-9 records is shown):</w:t>
      </w:r>
    </w:p>
    <w:p w14:paraId="12DB4ABD" w14:textId="77777777" w:rsidR="00BF7404" w:rsidRDefault="00BF7404" w:rsidP="00BF7404">
      <w:pPr>
        <w:spacing w:after="0"/>
      </w:pPr>
      <w:r>
        <w:t xml:space="preserve">FO: 1038 tornadoes (55.5%6) </w:t>
      </w:r>
    </w:p>
    <w:p w14:paraId="7BE85EA6" w14:textId="77777777" w:rsidR="00BF7404" w:rsidRDefault="00BF7404" w:rsidP="00BF7404">
      <w:pPr>
        <w:spacing w:after="0"/>
      </w:pPr>
      <w:r>
        <w:t xml:space="preserve">F1: 742 tornadoes (40.1 %) </w:t>
      </w:r>
    </w:p>
    <w:p w14:paraId="4964E082" w14:textId="01CEF70D" w:rsidR="00BF7404" w:rsidRDefault="00BF7404" w:rsidP="00BF7404">
      <w:pPr>
        <w:spacing w:after="0"/>
      </w:pPr>
      <w:r>
        <w:t>F2: 26 tornadoes (1.3%)</w:t>
      </w:r>
    </w:p>
    <w:p w14:paraId="3E05C241" w14:textId="3599E50C" w:rsidR="00BF7404" w:rsidRDefault="00BF7404" w:rsidP="00BF7404">
      <w:pPr>
        <w:spacing w:after="0"/>
      </w:pPr>
      <w:r>
        <w:t>F3: 52</w:t>
      </w:r>
      <w:r>
        <w:t xml:space="preserve"> </w:t>
      </w:r>
      <w:proofErr w:type="gramStart"/>
      <w:r>
        <w:t>tornadoes(</w:t>
      </w:r>
      <w:proofErr w:type="gramEnd"/>
      <w:r>
        <w:t>2.7%)</w:t>
      </w:r>
    </w:p>
    <w:p w14:paraId="7DFA0815" w14:textId="77777777" w:rsidR="00BF7404" w:rsidRDefault="00BF7404" w:rsidP="00BF7404">
      <w:pPr>
        <w:spacing w:after="0"/>
      </w:pPr>
      <w:r>
        <w:t>F4: 6 tornadoes (0.3%)</w:t>
      </w:r>
    </w:p>
    <w:p w14:paraId="7C1510FA" w14:textId="77777777" w:rsidR="00BF7404" w:rsidRDefault="00BF7404" w:rsidP="00BF7404">
      <w:pPr>
        <w:spacing w:after="0"/>
      </w:pPr>
      <w:r>
        <w:t>F5: None</w:t>
      </w:r>
    </w:p>
    <w:p w14:paraId="4CB3AFAE" w14:textId="77777777" w:rsidR="00BF7404" w:rsidRDefault="00BF7404" w:rsidP="00BF7404">
      <w:pPr>
        <w:spacing w:after="0"/>
      </w:pPr>
    </w:p>
    <w:p w14:paraId="3DB356EF" w14:textId="4F3930B2" w:rsidR="00BF7404" w:rsidRDefault="00BF7404" w:rsidP="00BF7404">
      <w:r>
        <w:t>1864 F=-9 records were changed/modified between 1953 and 1982.</w:t>
      </w:r>
    </w:p>
    <w:sectPr w:rsidR="00BF7404" w:rsidSect="00B43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26ADC"/>
    <w:multiLevelType w:val="hybridMultilevel"/>
    <w:tmpl w:val="39200728"/>
    <w:lvl w:ilvl="0" w:tplc="AD065458">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E50FE0"/>
    <w:multiLevelType w:val="hybridMultilevel"/>
    <w:tmpl w:val="80F82D2E"/>
    <w:lvl w:ilvl="0" w:tplc="16BC8F36">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6405913">
    <w:abstractNumId w:val="0"/>
  </w:num>
  <w:num w:numId="2" w16cid:durableId="27783571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404"/>
    <w:rsid w:val="002B2C48"/>
    <w:rsid w:val="004753EB"/>
    <w:rsid w:val="005410FC"/>
    <w:rsid w:val="00661D11"/>
    <w:rsid w:val="006A458C"/>
    <w:rsid w:val="00781AC8"/>
    <w:rsid w:val="007B7D26"/>
    <w:rsid w:val="00956279"/>
    <w:rsid w:val="00B36AA8"/>
    <w:rsid w:val="00B43B81"/>
    <w:rsid w:val="00BF7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382739"/>
  <w15:chartTrackingRefBased/>
  <w15:docId w15:val="{072047FE-130B-2E4B-BDDE-C89A61130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74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74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74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74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74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74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74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74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74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4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74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74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74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74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74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74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74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7404"/>
    <w:rPr>
      <w:rFonts w:eastAsiaTheme="majorEastAsia" w:cstheme="majorBidi"/>
      <w:color w:val="272727" w:themeColor="text1" w:themeTint="D8"/>
    </w:rPr>
  </w:style>
  <w:style w:type="paragraph" w:styleId="Title">
    <w:name w:val="Title"/>
    <w:basedOn w:val="Normal"/>
    <w:next w:val="Normal"/>
    <w:link w:val="TitleChar"/>
    <w:uiPriority w:val="10"/>
    <w:qFormat/>
    <w:rsid w:val="00BF7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74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74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74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7404"/>
    <w:pPr>
      <w:spacing w:before="160"/>
      <w:jc w:val="center"/>
    </w:pPr>
    <w:rPr>
      <w:i/>
      <w:iCs/>
      <w:color w:val="404040" w:themeColor="text1" w:themeTint="BF"/>
    </w:rPr>
  </w:style>
  <w:style w:type="character" w:customStyle="1" w:styleId="QuoteChar">
    <w:name w:val="Quote Char"/>
    <w:basedOn w:val="DefaultParagraphFont"/>
    <w:link w:val="Quote"/>
    <w:uiPriority w:val="29"/>
    <w:rsid w:val="00BF7404"/>
    <w:rPr>
      <w:i/>
      <w:iCs/>
      <w:color w:val="404040" w:themeColor="text1" w:themeTint="BF"/>
    </w:rPr>
  </w:style>
  <w:style w:type="paragraph" w:styleId="ListParagraph">
    <w:name w:val="List Paragraph"/>
    <w:basedOn w:val="Normal"/>
    <w:uiPriority w:val="34"/>
    <w:qFormat/>
    <w:rsid w:val="00BF7404"/>
    <w:pPr>
      <w:ind w:left="720"/>
      <w:contextualSpacing/>
    </w:pPr>
  </w:style>
  <w:style w:type="character" w:styleId="IntenseEmphasis">
    <w:name w:val="Intense Emphasis"/>
    <w:basedOn w:val="DefaultParagraphFont"/>
    <w:uiPriority w:val="21"/>
    <w:qFormat/>
    <w:rsid w:val="00BF7404"/>
    <w:rPr>
      <w:i/>
      <w:iCs/>
      <w:color w:val="0F4761" w:themeColor="accent1" w:themeShade="BF"/>
    </w:rPr>
  </w:style>
  <w:style w:type="paragraph" w:styleId="IntenseQuote">
    <w:name w:val="Intense Quote"/>
    <w:basedOn w:val="Normal"/>
    <w:next w:val="Normal"/>
    <w:link w:val="IntenseQuoteChar"/>
    <w:uiPriority w:val="30"/>
    <w:qFormat/>
    <w:rsid w:val="00BF74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7404"/>
    <w:rPr>
      <w:i/>
      <w:iCs/>
      <w:color w:val="0F4761" w:themeColor="accent1" w:themeShade="BF"/>
    </w:rPr>
  </w:style>
  <w:style w:type="character" w:styleId="IntenseReference">
    <w:name w:val="Intense Reference"/>
    <w:basedOn w:val="DefaultParagraphFont"/>
    <w:uiPriority w:val="32"/>
    <w:qFormat/>
    <w:rsid w:val="00BF7404"/>
    <w:rPr>
      <w:b/>
      <w:bCs/>
      <w:smallCaps/>
      <w:color w:val="0F4761" w:themeColor="accent1" w:themeShade="BF"/>
      <w:spacing w:val="5"/>
    </w:rPr>
  </w:style>
  <w:style w:type="table" w:styleId="TableGrid">
    <w:name w:val="Table Grid"/>
    <w:basedOn w:val="TableNormal"/>
    <w:uiPriority w:val="39"/>
    <w:rsid w:val="00BF7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948</Words>
  <Characters>5407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Termuhlen, Robert</dc:creator>
  <cp:keywords/>
  <dc:description/>
  <cp:lastModifiedBy>Termuhlen, Robert</cp:lastModifiedBy>
  <cp:revision>1</cp:revision>
  <dcterms:created xsi:type="dcterms:W3CDTF">2026-09-17T14:49:00Z</dcterms:created>
  <dcterms:modified xsi:type="dcterms:W3CDTF">2026-09-17T14:59:00Z</dcterms:modified>
</cp:coreProperties>
</file>